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B9F" w:rsidRDefault="00394B9F" w:rsidP="00EC2649">
      <w:pPr>
        <w:rPr>
          <w:rFonts w:cs="Tahoma"/>
        </w:rPr>
      </w:pPr>
    </w:p>
    <w:p w:rsidR="00E85E07" w:rsidRPr="00E85E07" w:rsidRDefault="00E85E07" w:rsidP="00EC2649">
      <w:pPr>
        <w:rPr>
          <w:rFonts w:cs="Tahoma"/>
          <w:lang w:val="en-US"/>
        </w:rPr>
      </w:pPr>
    </w:p>
    <w:p w:rsidR="00394B9F" w:rsidRPr="000F6F7A" w:rsidRDefault="00394B9F" w:rsidP="00FD38DE">
      <w:pPr>
        <w:rPr>
          <w:rFonts w:cs="Tahoma"/>
          <w:szCs w:val="20"/>
        </w:rPr>
      </w:pPr>
    </w:p>
    <w:tbl>
      <w:tblPr>
        <w:tblW w:w="10063" w:type="dxa"/>
        <w:tblInd w:w="-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8"/>
        <w:gridCol w:w="3128"/>
        <w:gridCol w:w="1408"/>
        <w:gridCol w:w="3969"/>
      </w:tblGrid>
      <w:tr w:rsidR="00102751" w:rsidRPr="00E01608" w:rsidTr="000267C9">
        <w:trPr>
          <w:trHeight w:val="435"/>
        </w:trPr>
        <w:tc>
          <w:tcPr>
            <w:tcW w:w="1558" w:type="dxa"/>
            <w:vAlign w:val="center"/>
          </w:tcPr>
          <w:p w:rsidR="00102751" w:rsidRPr="00E01608" w:rsidRDefault="00102751" w:rsidP="00D502F7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102751" w:rsidRPr="0028215A" w:rsidRDefault="00102751" w:rsidP="00D502F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408" w:type="dxa"/>
            <w:vAlign w:val="center"/>
          </w:tcPr>
          <w:p w:rsidR="00102751" w:rsidRPr="00E01608" w:rsidRDefault="00102751" w:rsidP="00D502F7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Группа материалов:</w:t>
            </w:r>
          </w:p>
        </w:tc>
        <w:tc>
          <w:tcPr>
            <w:tcW w:w="3969" w:type="dxa"/>
            <w:vAlign w:val="center"/>
          </w:tcPr>
          <w:p w:rsidR="00102751" w:rsidRPr="00E01608" w:rsidRDefault="00102751" w:rsidP="00D502F7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Группа Г-арматура трубопроводная</w:t>
            </w:r>
          </w:p>
        </w:tc>
      </w:tr>
      <w:tr w:rsidR="00102751" w:rsidRPr="00E01608" w:rsidTr="000267C9">
        <w:trPr>
          <w:trHeight w:val="435"/>
        </w:trPr>
        <w:tc>
          <w:tcPr>
            <w:tcW w:w="1558" w:type="dxa"/>
            <w:vAlign w:val="center"/>
          </w:tcPr>
          <w:p w:rsidR="00102751" w:rsidRPr="00E01608" w:rsidRDefault="00102751" w:rsidP="00D502F7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102751" w:rsidRPr="00102751" w:rsidRDefault="00102751" w:rsidP="00D502F7">
            <w:pPr>
              <w:rPr>
                <w:rFonts w:ascii="Arial" w:hAnsi="Arial" w:cs="Arial"/>
                <w:szCs w:val="20"/>
                <w:lang w:val="en-US"/>
              </w:rPr>
            </w:pPr>
          </w:p>
        </w:tc>
        <w:tc>
          <w:tcPr>
            <w:tcW w:w="1408" w:type="dxa"/>
            <w:vAlign w:val="center"/>
          </w:tcPr>
          <w:p w:rsidR="00102751" w:rsidRPr="00E01608" w:rsidRDefault="00102751" w:rsidP="00D502F7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Код МТР в ЕНС РКС:</w:t>
            </w:r>
          </w:p>
        </w:tc>
        <w:tc>
          <w:tcPr>
            <w:tcW w:w="3969" w:type="dxa"/>
            <w:vAlign w:val="center"/>
          </w:tcPr>
          <w:p w:rsidR="00102751" w:rsidRPr="003F2F6A" w:rsidRDefault="00102751" w:rsidP="003F2F6A">
            <w:pPr>
              <w:rPr>
                <w:rFonts w:ascii="Arial" w:hAnsi="Arial" w:cs="Arial"/>
                <w:szCs w:val="20"/>
              </w:rPr>
            </w:pPr>
            <w:r w:rsidRPr="00102751">
              <w:rPr>
                <w:rFonts w:ascii="Arial" w:hAnsi="Arial" w:cs="Arial"/>
                <w:szCs w:val="20"/>
              </w:rPr>
              <w:t>ГГ00000</w:t>
            </w:r>
            <w:r w:rsidR="00402C1D">
              <w:rPr>
                <w:rFonts w:ascii="Arial" w:hAnsi="Arial" w:cs="Arial"/>
                <w:szCs w:val="20"/>
              </w:rPr>
              <w:t>5</w:t>
            </w:r>
          </w:p>
        </w:tc>
      </w:tr>
    </w:tbl>
    <w:p w:rsidR="00102751" w:rsidRDefault="00102751" w:rsidP="00102751">
      <w:pPr>
        <w:rPr>
          <w:rFonts w:ascii="Arial" w:hAnsi="Arial" w:cs="Arial"/>
          <w:szCs w:val="20"/>
        </w:rPr>
      </w:pPr>
    </w:p>
    <w:p w:rsidR="00102751" w:rsidRDefault="00102751" w:rsidP="00102751">
      <w:pPr>
        <w:rPr>
          <w:rFonts w:ascii="Calibri" w:eastAsia="Cambria" w:hAnsi="Calibri" w:cs="Calibri"/>
          <w:color w:val="000000"/>
          <w:sz w:val="22"/>
          <w:szCs w:val="22"/>
        </w:rPr>
      </w:pPr>
      <w:r>
        <w:rPr>
          <w:rFonts w:ascii="Arial" w:hAnsi="Arial" w:cs="Arial"/>
          <w:szCs w:val="20"/>
        </w:rPr>
        <w:t xml:space="preserve">Наименование МТР: </w:t>
      </w:r>
      <w:r w:rsidR="00402C1D" w:rsidRPr="00402C1D">
        <w:rPr>
          <w:rFonts w:ascii="Calibri" w:eastAsia="Cambria" w:hAnsi="Calibri" w:cs="Calibri"/>
          <w:color w:val="000000"/>
          <w:sz w:val="22"/>
          <w:szCs w:val="22"/>
        </w:rPr>
        <w:t xml:space="preserve">Затвор дисковый </w:t>
      </w:r>
      <w:proofErr w:type="spellStart"/>
      <w:r w:rsidR="00402C1D" w:rsidRPr="00402C1D">
        <w:rPr>
          <w:rFonts w:ascii="Calibri" w:eastAsia="Cambria" w:hAnsi="Calibri" w:cs="Calibri"/>
          <w:color w:val="000000"/>
          <w:sz w:val="22"/>
          <w:szCs w:val="22"/>
        </w:rPr>
        <w:t>межфланцевый</w:t>
      </w:r>
      <w:proofErr w:type="spellEnd"/>
      <w:r w:rsidR="00402C1D" w:rsidRPr="00402C1D">
        <w:rPr>
          <w:rFonts w:ascii="Calibri" w:eastAsia="Cambria" w:hAnsi="Calibri" w:cs="Calibri"/>
          <w:color w:val="000000"/>
          <w:sz w:val="22"/>
          <w:szCs w:val="22"/>
        </w:rPr>
        <w:t xml:space="preserve"> DN150 PN10 с рычагом</w:t>
      </w:r>
    </w:p>
    <w:p w:rsidR="003A2365" w:rsidRDefault="003A2365" w:rsidP="00102751">
      <w:pPr>
        <w:rPr>
          <w:rFonts w:ascii="Arial" w:hAnsi="Arial" w:cs="Arial"/>
          <w:b/>
          <w:bCs/>
          <w:szCs w:val="20"/>
        </w:rPr>
      </w:pPr>
      <w:r>
        <w:t>(класс герметичности «А»)</w:t>
      </w:r>
      <w:bookmarkStart w:id="0" w:name="_GoBack"/>
      <w:bookmarkEnd w:id="0"/>
    </w:p>
    <w:tbl>
      <w:tblPr>
        <w:tblW w:w="528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3585"/>
        <w:gridCol w:w="2202"/>
        <w:gridCol w:w="3357"/>
      </w:tblGrid>
      <w:tr w:rsidR="00102751" w:rsidRPr="00802385" w:rsidTr="00102751">
        <w:trPr>
          <w:trHeight w:val="642"/>
        </w:trPr>
        <w:tc>
          <w:tcPr>
            <w:tcW w:w="478" w:type="pct"/>
            <w:vAlign w:val="center"/>
          </w:tcPr>
          <w:p w:rsidR="00102751" w:rsidRPr="00802385" w:rsidRDefault="00102751" w:rsidP="00D502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2385">
              <w:rPr>
                <w:rFonts w:ascii="Arial" w:hAnsi="Arial" w:cs="Arial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773" w:type="pct"/>
            <w:vAlign w:val="center"/>
          </w:tcPr>
          <w:p w:rsidR="00102751" w:rsidRPr="00802385" w:rsidRDefault="00102751" w:rsidP="00D502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2385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параметра (характеристики)</w:t>
            </w:r>
          </w:p>
        </w:tc>
        <w:tc>
          <w:tcPr>
            <w:tcW w:w="1089" w:type="pct"/>
            <w:vAlign w:val="center"/>
          </w:tcPr>
          <w:p w:rsidR="00102751" w:rsidRPr="00802385" w:rsidRDefault="00102751" w:rsidP="00D502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2385">
              <w:rPr>
                <w:rFonts w:ascii="Arial" w:hAnsi="Arial" w:cs="Arial"/>
                <w:b/>
                <w:bCs/>
                <w:sz w:val="16"/>
                <w:szCs w:val="16"/>
              </w:rPr>
              <w:t>Размерность</w:t>
            </w:r>
          </w:p>
        </w:tc>
        <w:tc>
          <w:tcPr>
            <w:tcW w:w="1660" w:type="pct"/>
            <w:vAlign w:val="center"/>
          </w:tcPr>
          <w:p w:rsidR="00102751" w:rsidRPr="00802385" w:rsidRDefault="00102751" w:rsidP="00D502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2385">
              <w:rPr>
                <w:rFonts w:ascii="Arial" w:hAnsi="Arial" w:cs="Arial"/>
                <w:b/>
                <w:bCs/>
                <w:sz w:val="16"/>
                <w:szCs w:val="16"/>
              </w:rPr>
              <w:t>Требования заказчика</w:t>
            </w:r>
          </w:p>
        </w:tc>
      </w:tr>
      <w:tr w:rsidR="00102751" w:rsidRPr="00E1257C" w:rsidTr="00D502F7">
        <w:tc>
          <w:tcPr>
            <w:tcW w:w="478" w:type="pct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257C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22" w:type="pct"/>
            <w:gridSpan w:val="3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257C">
              <w:rPr>
                <w:rFonts w:ascii="Arial" w:hAnsi="Arial" w:cs="Arial"/>
                <w:b/>
                <w:sz w:val="18"/>
                <w:szCs w:val="18"/>
              </w:rPr>
              <w:t>ФУНКЦИОНАЛЬНЫЕ ПАРАМЕТРЫ</w:t>
            </w:r>
          </w:p>
        </w:tc>
      </w:tr>
      <w:tr w:rsidR="00102751" w:rsidRPr="00E1257C" w:rsidTr="00102751">
        <w:tc>
          <w:tcPr>
            <w:tcW w:w="478" w:type="pct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773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102751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1089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0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102751">
              <w:rPr>
                <w:rFonts w:ascii="Arial" w:hAnsi="Arial" w:cs="Arial"/>
                <w:sz w:val="18"/>
                <w:szCs w:val="18"/>
              </w:rPr>
              <w:t>чистая вода, питьевая вода по СанПиН 2.1.4.1074</w:t>
            </w:r>
          </w:p>
        </w:tc>
      </w:tr>
      <w:tr w:rsidR="00102751" w:rsidRPr="00E1257C" w:rsidTr="00102751">
        <w:tc>
          <w:tcPr>
            <w:tcW w:w="478" w:type="pct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773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102751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1089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102751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102751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1660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102751">
              <w:rPr>
                <w:rFonts w:ascii="Arial" w:hAnsi="Arial" w:cs="Arial"/>
                <w:sz w:val="18"/>
                <w:szCs w:val="18"/>
              </w:rPr>
              <w:t>От +0,1 до +40</w:t>
            </w:r>
            <w:r w:rsidRPr="00102751">
              <w:rPr>
                <w:rFonts w:ascii="Arial" w:hAnsi="Arial" w:cs="Arial"/>
                <w:bCs/>
                <w:sz w:val="18"/>
                <w:szCs w:val="18"/>
              </w:rPr>
              <w:t>°</w:t>
            </w:r>
            <w:r w:rsidRPr="00102751">
              <w:rPr>
                <w:rFonts w:ascii="Arial" w:hAnsi="Arial" w:cs="Arial"/>
                <w:sz w:val="18"/>
                <w:szCs w:val="18"/>
              </w:rPr>
              <w:t>С</w:t>
            </w:r>
          </w:p>
        </w:tc>
      </w:tr>
      <w:tr w:rsidR="00102751" w:rsidRPr="00E1257C" w:rsidTr="00102751">
        <w:tc>
          <w:tcPr>
            <w:tcW w:w="478" w:type="pct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773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102751">
              <w:rPr>
                <w:rFonts w:ascii="Arial" w:hAnsi="Arial" w:cs="Arial"/>
                <w:sz w:val="18"/>
                <w:szCs w:val="18"/>
              </w:rPr>
              <w:t>Направление потока</w:t>
            </w:r>
          </w:p>
        </w:tc>
        <w:tc>
          <w:tcPr>
            <w:tcW w:w="1089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0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102751">
              <w:rPr>
                <w:rFonts w:ascii="Arial" w:hAnsi="Arial" w:cs="Arial"/>
                <w:sz w:val="18"/>
                <w:szCs w:val="18"/>
              </w:rPr>
              <w:t>любое</w:t>
            </w:r>
          </w:p>
        </w:tc>
      </w:tr>
      <w:tr w:rsidR="00102751" w:rsidRPr="00E1257C" w:rsidTr="00102751">
        <w:tc>
          <w:tcPr>
            <w:tcW w:w="478" w:type="pct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773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102751">
              <w:rPr>
                <w:rFonts w:ascii="Arial" w:hAnsi="Arial" w:cs="Arial"/>
                <w:sz w:val="18"/>
                <w:szCs w:val="18"/>
              </w:rPr>
              <w:t xml:space="preserve">Положение затвора в пространстве </w:t>
            </w:r>
          </w:p>
        </w:tc>
        <w:tc>
          <w:tcPr>
            <w:tcW w:w="1089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0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102751">
              <w:rPr>
                <w:rFonts w:ascii="Arial" w:hAnsi="Arial" w:cs="Arial"/>
                <w:sz w:val="18"/>
                <w:szCs w:val="18"/>
              </w:rPr>
              <w:t>любое</w:t>
            </w:r>
          </w:p>
        </w:tc>
      </w:tr>
      <w:tr w:rsidR="00102751" w:rsidRPr="00E1257C" w:rsidTr="00D502F7">
        <w:tc>
          <w:tcPr>
            <w:tcW w:w="478" w:type="pct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773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102751">
              <w:rPr>
                <w:rFonts w:ascii="Arial" w:hAnsi="Arial" w:cs="Arial"/>
                <w:sz w:val="18"/>
                <w:szCs w:val="18"/>
              </w:rPr>
              <w:t>Тип защитного антикоррозионного покрытия</w:t>
            </w:r>
          </w:p>
        </w:tc>
        <w:tc>
          <w:tcPr>
            <w:tcW w:w="2749" w:type="pct"/>
            <w:gridSpan w:val="2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102751">
              <w:rPr>
                <w:rFonts w:ascii="Arial" w:hAnsi="Arial" w:cs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</w:t>
            </w:r>
            <w:proofErr w:type="gramStart"/>
            <w:r w:rsidRPr="00102751">
              <w:rPr>
                <w:rFonts w:ascii="Arial" w:hAnsi="Arial" w:cs="Arial"/>
                <w:sz w:val="18"/>
                <w:szCs w:val="18"/>
              </w:rPr>
              <w:t>изделия  на</w:t>
            </w:r>
            <w:proofErr w:type="gramEnd"/>
            <w:r w:rsidRPr="00102751">
              <w:rPr>
                <w:rFonts w:ascii="Arial" w:hAnsi="Arial" w:cs="Arial"/>
                <w:sz w:val="18"/>
                <w:szCs w:val="18"/>
              </w:rPr>
              <w:t xml:space="preserve"> протяжении всего срока службы</w:t>
            </w:r>
          </w:p>
        </w:tc>
      </w:tr>
      <w:tr w:rsidR="00102751" w:rsidRPr="00E1257C" w:rsidTr="00102751">
        <w:trPr>
          <w:trHeight w:val="200"/>
        </w:trPr>
        <w:tc>
          <w:tcPr>
            <w:tcW w:w="478" w:type="pct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773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102751">
              <w:rPr>
                <w:rFonts w:ascii="Arial" w:hAnsi="Arial" w:cs="Arial"/>
                <w:sz w:val="18"/>
                <w:szCs w:val="18"/>
              </w:rPr>
              <w:t xml:space="preserve">Диаметр условного прохода, </w:t>
            </w:r>
            <w:proofErr w:type="spellStart"/>
            <w:r w:rsidRPr="00102751">
              <w:rPr>
                <w:rFonts w:ascii="Arial" w:hAnsi="Arial" w:cs="Arial"/>
                <w:sz w:val="18"/>
                <w:szCs w:val="18"/>
              </w:rPr>
              <w:t>Ду</w:t>
            </w:r>
            <w:proofErr w:type="spellEnd"/>
          </w:p>
        </w:tc>
        <w:tc>
          <w:tcPr>
            <w:tcW w:w="1089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102751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1660" w:type="pct"/>
            <w:vAlign w:val="center"/>
          </w:tcPr>
          <w:p w:rsidR="00102751" w:rsidRPr="00102751" w:rsidRDefault="00402C1D" w:rsidP="00D502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="000C487F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  <w:r w:rsidR="00102751" w:rsidRPr="00102751">
              <w:rPr>
                <w:rFonts w:ascii="Arial" w:hAnsi="Arial" w:cs="Arial"/>
                <w:sz w:val="18"/>
                <w:szCs w:val="18"/>
              </w:rPr>
              <w:t xml:space="preserve"> мм</w:t>
            </w:r>
          </w:p>
        </w:tc>
      </w:tr>
      <w:tr w:rsidR="00102751" w:rsidRPr="00E1257C" w:rsidTr="00102751">
        <w:trPr>
          <w:trHeight w:val="346"/>
        </w:trPr>
        <w:tc>
          <w:tcPr>
            <w:tcW w:w="478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773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102751">
              <w:rPr>
                <w:rFonts w:ascii="Arial" w:hAnsi="Arial" w:cs="Arial"/>
                <w:sz w:val="18"/>
                <w:szCs w:val="18"/>
              </w:rPr>
              <w:t>Материал корпуса затвора</w:t>
            </w:r>
          </w:p>
        </w:tc>
        <w:tc>
          <w:tcPr>
            <w:tcW w:w="1089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0" w:type="pct"/>
            <w:vAlign w:val="center"/>
          </w:tcPr>
          <w:p w:rsidR="00102751" w:rsidRPr="00102751" w:rsidRDefault="00102751" w:rsidP="00102751">
            <w:pPr>
              <w:autoSpaceDE w:val="0"/>
              <w:autoSpaceDN w:val="0"/>
              <w:adjustRightInd w:val="0"/>
              <w:rPr>
                <w:rFonts w:ascii="Arial" w:eastAsia="Cambria" w:hAnsi="Arial" w:cs="Arial"/>
                <w:sz w:val="18"/>
                <w:szCs w:val="18"/>
              </w:rPr>
            </w:pPr>
            <w:r w:rsidRPr="00102751">
              <w:rPr>
                <w:rFonts w:ascii="Arial" w:eastAsia="Cambria" w:hAnsi="Arial" w:cs="Arial"/>
                <w:sz w:val="18"/>
                <w:szCs w:val="18"/>
              </w:rPr>
              <w:t xml:space="preserve">чугун GGG40 с </w:t>
            </w:r>
            <w:proofErr w:type="spellStart"/>
            <w:r w:rsidRPr="00102751">
              <w:rPr>
                <w:rFonts w:ascii="Arial" w:eastAsia="Cambria" w:hAnsi="Arial" w:cs="Arial"/>
                <w:sz w:val="18"/>
                <w:szCs w:val="18"/>
              </w:rPr>
              <w:t>термообработанным</w:t>
            </w:r>
            <w:proofErr w:type="spellEnd"/>
            <w:r w:rsidRPr="00102751">
              <w:rPr>
                <w:rFonts w:ascii="Arial" w:eastAsia="Cambria" w:hAnsi="Arial" w:cs="Arial"/>
                <w:sz w:val="18"/>
                <w:szCs w:val="18"/>
              </w:rPr>
              <w:t xml:space="preserve"> эпоксидным</w:t>
            </w:r>
          </w:p>
          <w:p w:rsidR="00102751" w:rsidRPr="00102751" w:rsidRDefault="00102751" w:rsidP="00102751">
            <w:pPr>
              <w:rPr>
                <w:rFonts w:ascii="Arial" w:hAnsi="Arial" w:cs="Arial"/>
                <w:sz w:val="18"/>
                <w:szCs w:val="18"/>
              </w:rPr>
            </w:pPr>
            <w:r w:rsidRPr="00102751">
              <w:rPr>
                <w:rFonts w:ascii="Arial" w:eastAsia="Cambria" w:hAnsi="Arial" w:cs="Arial"/>
                <w:sz w:val="18"/>
                <w:szCs w:val="18"/>
              </w:rPr>
              <w:t>покрытием.</w:t>
            </w:r>
          </w:p>
        </w:tc>
      </w:tr>
      <w:tr w:rsidR="00102751" w:rsidRPr="00E1257C" w:rsidTr="00102751">
        <w:trPr>
          <w:trHeight w:val="207"/>
        </w:trPr>
        <w:tc>
          <w:tcPr>
            <w:tcW w:w="478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1773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102751">
              <w:rPr>
                <w:rFonts w:ascii="Arial" w:eastAsia="Cambria" w:hAnsi="Arial" w:cs="Arial"/>
                <w:sz w:val="18"/>
                <w:szCs w:val="18"/>
              </w:rPr>
              <w:t>уплотнение штока</w:t>
            </w:r>
          </w:p>
        </w:tc>
        <w:tc>
          <w:tcPr>
            <w:tcW w:w="1089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0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02751">
              <w:rPr>
                <w:rFonts w:ascii="Arial" w:eastAsia="Cambria" w:hAnsi="Arial" w:cs="Arial"/>
                <w:sz w:val="18"/>
                <w:szCs w:val="18"/>
              </w:rPr>
              <w:t>EPDM/NBR</w:t>
            </w:r>
          </w:p>
        </w:tc>
      </w:tr>
      <w:tr w:rsidR="00102751" w:rsidRPr="00E1257C" w:rsidTr="00102751">
        <w:trPr>
          <w:trHeight w:val="440"/>
        </w:trPr>
        <w:tc>
          <w:tcPr>
            <w:tcW w:w="478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1773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102751">
              <w:rPr>
                <w:rFonts w:ascii="Arial" w:eastAsia="Cambria" w:hAnsi="Arial" w:cs="Arial"/>
                <w:sz w:val="18"/>
                <w:szCs w:val="18"/>
              </w:rPr>
              <w:t>шток</w:t>
            </w:r>
          </w:p>
        </w:tc>
        <w:tc>
          <w:tcPr>
            <w:tcW w:w="1089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60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102751">
              <w:rPr>
                <w:rFonts w:ascii="Arial" w:eastAsia="Cambria" w:hAnsi="Arial" w:cs="Arial"/>
                <w:sz w:val="18"/>
                <w:szCs w:val="18"/>
              </w:rPr>
              <w:t>нержавеющая сталь</w:t>
            </w:r>
          </w:p>
        </w:tc>
      </w:tr>
      <w:tr w:rsidR="00102751" w:rsidRPr="00E1257C" w:rsidTr="00102751">
        <w:trPr>
          <w:trHeight w:val="440"/>
        </w:trPr>
        <w:tc>
          <w:tcPr>
            <w:tcW w:w="478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773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102751">
              <w:rPr>
                <w:rFonts w:ascii="Arial" w:eastAsia="Cambria" w:hAnsi="Arial" w:cs="Arial"/>
                <w:sz w:val="18"/>
                <w:szCs w:val="18"/>
              </w:rPr>
              <w:t>диск</w:t>
            </w:r>
          </w:p>
        </w:tc>
        <w:tc>
          <w:tcPr>
            <w:tcW w:w="1089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60" w:type="pct"/>
            <w:vAlign w:val="center"/>
          </w:tcPr>
          <w:p w:rsidR="00102751" w:rsidRPr="00102751" w:rsidRDefault="00102751" w:rsidP="00102751">
            <w:pPr>
              <w:autoSpaceDE w:val="0"/>
              <w:autoSpaceDN w:val="0"/>
              <w:adjustRightInd w:val="0"/>
              <w:rPr>
                <w:rFonts w:ascii="Arial" w:eastAsia="Cambria" w:hAnsi="Arial" w:cs="Arial"/>
                <w:sz w:val="18"/>
                <w:szCs w:val="18"/>
              </w:rPr>
            </w:pPr>
            <w:r w:rsidRPr="00102751">
              <w:rPr>
                <w:rFonts w:ascii="Arial" w:eastAsia="Cambria" w:hAnsi="Arial" w:cs="Arial"/>
                <w:sz w:val="18"/>
                <w:szCs w:val="18"/>
              </w:rPr>
              <w:t>чугун, покрытый никелем/</w:t>
            </w:r>
          </w:p>
          <w:p w:rsidR="00102751" w:rsidRPr="00102751" w:rsidRDefault="00102751" w:rsidP="0010275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02751">
              <w:rPr>
                <w:rFonts w:ascii="Arial" w:eastAsia="Cambria" w:hAnsi="Arial" w:cs="Arial"/>
                <w:sz w:val="18"/>
                <w:szCs w:val="18"/>
              </w:rPr>
              <w:t>нержавеющая сталь</w:t>
            </w:r>
          </w:p>
        </w:tc>
      </w:tr>
      <w:tr w:rsidR="00102751" w:rsidRPr="00E1257C" w:rsidTr="00102751">
        <w:trPr>
          <w:trHeight w:val="518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1257C">
              <w:rPr>
                <w:rFonts w:ascii="Arial" w:hAnsi="Arial" w:cs="Arial"/>
                <w:bCs/>
                <w:sz w:val="18"/>
                <w:szCs w:val="18"/>
              </w:rPr>
              <w:t>1.1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102751">
              <w:rPr>
                <w:rFonts w:ascii="Arial" w:eastAsia="Cambria" w:hAnsi="Arial" w:cs="Arial"/>
                <w:sz w:val="18"/>
                <w:szCs w:val="18"/>
              </w:rPr>
              <w:t>седло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102751">
              <w:rPr>
                <w:rFonts w:ascii="Arial" w:hAnsi="Arial" w:cs="Arial"/>
                <w:bCs/>
                <w:sz w:val="18"/>
                <w:szCs w:val="18"/>
                <w:lang w:val="en-US"/>
              </w:rPr>
              <w:t>EPDM</w:t>
            </w:r>
            <w:r w:rsidRPr="00102751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102751">
              <w:rPr>
                <w:rFonts w:ascii="Arial" w:hAnsi="Arial" w:cs="Arial"/>
                <w:bCs/>
                <w:sz w:val="18"/>
                <w:szCs w:val="18"/>
                <w:lang w:val="en-US"/>
              </w:rPr>
              <w:t>NBR</w:t>
            </w:r>
          </w:p>
        </w:tc>
      </w:tr>
      <w:tr w:rsidR="00102751" w:rsidRPr="00E1257C" w:rsidTr="00102751">
        <w:trPr>
          <w:trHeight w:val="518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1.12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51" w:rsidRPr="000C487F" w:rsidRDefault="000C487F" w:rsidP="00D502F7">
            <w:pPr>
              <w:rPr>
                <w:rFonts w:ascii="Arial" w:eastAsia="Cambria" w:hAnsi="Arial" w:cs="Arial"/>
                <w:sz w:val="18"/>
                <w:szCs w:val="18"/>
              </w:rPr>
            </w:pPr>
            <w:r w:rsidRPr="000C487F">
              <w:rPr>
                <w:rFonts w:ascii="Arial" w:eastAsia="Cambria" w:hAnsi="Arial" w:cs="Arial"/>
                <w:bCs/>
                <w:sz w:val="18"/>
                <w:szCs w:val="18"/>
              </w:rPr>
              <w:t>Тип присоединения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51" w:rsidRPr="000C487F" w:rsidRDefault="00102751" w:rsidP="00D502F7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0C487F">
              <w:rPr>
                <w:rFonts w:ascii="Arial" w:eastAsia="Cambria" w:hAnsi="Arial" w:cs="Arial"/>
                <w:sz w:val="18"/>
                <w:szCs w:val="18"/>
              </w:rPr>
              <w:t>Межфланцевое</w:t>
            </w:r>
            <w:proofErr w:type="spellEnd"/>
            <w:r w:rsidRPr="000C487F">
              <w:rPr>
                <w:rFonts w:ascii="Arial" w:eastAsia="Cambria" w:hAnsi="Arial" w:cs="Arial"/>
                <w:sz w:val="18"/>
                <w:szCs w:val="18"/>
              </w:rPr>
              <w:t xml:space="preserve"> </w:t>
            </w:r>
            <w:proofErr w:type="spellStart"/>
            <w:r w:rsidRPr="000C487F">
              <w:rPr>
                <w:rFonts w:ascii="Arial" w:eastAsia="Cambria" w:hAnsi="Arial" w:cs="Arial"/>
                <w:sz w:val="18"/>
                <w:szCs w:val="18"/>
              </w:rPr>
              <w:t>Ру</w:t>
            </w:r>
            <w:proofErr w:type="spellEnd"/>
            <w:r w:rsidRPr="000C487F">
              <w:rPr>
                <w:rFonts w:ascii="Arial" w:eastAsia="Cambria" w:hAnsi="Arial" w:cs="Arial"/>
                <w:sz w:val="18"/>
                <w:szCs w:val="18"/>
              </w:rPr>
              <w:t xml:space="preserve"> 10  по ГОСТу 12815-80.</w:t>
            </w:r>
          </w:p>
        </w:tc>
      </w:tr>
      <w:tr w:rsidR="00102751" w:rsidRPr="00E1257C" w:rsidTr="00102751">
        <w:trPr>
          <w:trHeight w:val="92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102751">
              <w:rPr>
                <w:rFonts w:ascii="Arial" w:eastAsia="Cambria" w:hAnsi="Arial" w:cs="Arial"/>
                <w:sz w:val="18"/>
                <w:szCs w:val="18"/>
              </w:rPr>
              <w:t>штифты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02751">
              <w:rPr>
                <w:rFonts w:ascii="Arial" w:eastAsia="Cambria" w:hAnsi="Arial" w:cs="Arial"/>
                <w:sz w:val="18"/>
                <w:szCs w:val="18"/>
              </w:rPr>
              <w:t>нержавеющая сталь</w:t>
            </w:r>
          </w:p>
        </w:tc>
      </w:tr>
      <w:tr w:rsidR="00102751" w:rsidRPr="00E1257C" w:rsidTr="00102751">
        <w:trPr>
          <w:trHeight w:val="352"/>
        </w:trPr>
        <w:tc>
          <w:tcPr>
            <w:tcW w:w="478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773" w:type="pct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Герметичность затвора</w:t>
            </w:r>
          </w:p>
        </w:tc>
        <w:tc>
          <w:tcPr>
            <w:tcW w:w="1089" w:type="pct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класс</w:t>
            </w:r>
          </w:p>
        </w:tc>
        <w:tc>
          <w:tcPr>
            <w:tcW w:w="1660" w:type="pct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257C">
              <w:rPr>
                <w:rFonts w:ascii="Arial" w:hAnsi="Arial" w:cs="Arial"/>
                <w:sz w:val="18"/>
                <w:szCs w:val="18"/>
              </w:rPr>
              <w:t>кл</w:t>
            </w:r>
            <w:proofErr w:type="spellEnd"/>
            <w:r w:rsidRPr="00E1257C">
              <w:rPr>
                <w:rFonts w:ascii="Arial" w:hAnsi="Arial" w:cs="Arial"/>
                <w:sz w:val="18"/>
                <w:szCs w:val="18"/>
              </w:rPr>
              <w:t>. А по ГОСТ 9544-2015, ГОСТ Р 54808-2011</w:t>
            </w:r>
          </w:p>
        </w:tc>
      </w:tr>
      <w:tr w:rsidR="00102751" w:rsidRPr="00E1257C" w:rsidTr="00102751">
        <w:tc>
          <w:tcPr>
            <w:tcW w:w="478" w:type="pct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1773" w:type="pct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1089" w:type="pct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660" w:type="pct"/>
            <w:vAlign w:val="center"/>
          </w:tcPr>
          <w:p w:rsidR="00D90E54" w:rsidRPr="00D90E54" w:rsidRDefault="00D90E54" w:rsidP="00D90E54">
            <w:pPr>
              <w:autoSpaceDE w:val="0"/>
              <w:autoSpaceDN w:val="0"/>
              <w:adjustRightInd w:val="0"/>
              <w:rPr>
                <w:rFonts w:ascii="Arial" w:eastAsia="Cambria" w:hAnsi="Arial" w:cs="Arial"/>
                <w:sz w:val="18"/>
                <w:szCs w:val="18"/>
              </w:rPr>
            </w:pPr>
            <w:r w:rsidRPr="00D90E54">
              <w:rPr>
                <w:rFonts w:ascii="Arial" w:eastAsia="Cambria" w:hAnsi="Arial" w:cs="Arial"/>
                <w:sz w:val="18"/>
                <w:szCs w:val="18"/>
              </w:rPr>
              <w:t>С регулировочной рукояткой и пронумерованным</w:t>
            </w:r>
          </w:p>
          <w:p w:rsidR="00102751" w:rsidRPr="00102751" w:rsidRDefault="00D90E54" w:rsidP="00D90E54">
            <w:pPr>
              <w:rPr>
                <w:rFonts w:ascii="Arial" w:hAnsi="Arial" w:cs="Arial"/>
                <w:sz w:val="18"/>
                <w:szCs w:val="18"/>
              </w:rPr>
            </w:pPr>
            <w:r w:rsidRPr="00D90E54">
              <w:rPr>
                <w:rFonts w:ascii="Arial" w:eastAsia="Cambria" w:hAnsi="Arial" w:cs="Arial"/>
                <w:sz w:val="18"/>
                <w:szCs w:val="18"/>
              </w:rPr>
              <w:t>зубчатым сектором</w:t>
            </w:r>
          </w:p>
        </w:tc>
      </w:tr>
      <w:tr w:rsidR="00102751" w:rsidRPr="00E1257C" w:rsidTr="00D502F7">
        <w:tc>
          <w:tcPr>
            <w:tcW w:w="478" w:type="pct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257C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22" w:type="pct"/>
            <w:gridSpan w:val="3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257C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102751" w:rsidRPr="00E1257C" w:rsidTr="001027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bCs/>
                <w:sz w:val="18"/>
                <w:szCs w:val="18"/>
              </w:rPr>
              <w:t>Затвор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102751" w:rsidRPr="00E1257C" w:rsidTr="001027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102751" w:rsidRDefault="00102751" w:rsidP="00D502F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2.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102751" w:rsidRPr="00E1257C" w:rsidTr="00D502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257C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257C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102751" w:rsidRPr="00E1257C" w:rsidTr="001027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 xml:space="preserve">продукция должна соответствовать требованиям ГОСТ, ТУ, </w:t>
            </w:r>
            <w:r w:rsidRPr="00E1257C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 w:rsidRPr="00E1257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1257C">
              <w:rPr>
                <w:rFonts w:ascii="Arial" w:hAnsi="Arial" w:cs="Arial"/>
                <w:sz w:val="18"/>
                <w:szCs w:val="18"/>
                <w:lang w:val="en-US"/>
              </w:rPr>
              <w:t>DIN</w:t>
            </w:r>
          </w:p>
        </w:tc>
      </w:tr>
      <w:tr w:rsidR="00102751" w:rsidRPr="00E1257C" w:rsidTr="001027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Подтверждение требований опросного листа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bCs/>
                <w:sz w:val="18"/>
                <w:szCs w:val="18"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  <w:tr w:rsidR="00102751" w:rsidRPr="00E1257C" w:rsidTr="001027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49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1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1257C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102751" w:rsidRPr="00E1257C" w:rsidTr="001027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lastRenderedPageBreak/>
              <w:t>3.4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Техническое обслуживание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Не требует технического обслуживания на весь срок службы.</w:t>
            </w:r>
          </w:p>
        </w:tc>
      </w:tr>
      <w:tr w:rsidR="00102751" w:rsidRPr="00E1257C" w:rsidTr="001027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1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77266A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Не менее</w:t>
            </w:r>
            <w:r w:rsidR="0043267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77266A">
              <w:rPr>
                <w:rFonts w:ascii="Arial" w:hAnsi="Arial" w:cs="Arial"/>
                <w:sz w:val="18"/>
                <w:szCs w:val="18"/>
              </w:rPr>
              <w:t>лет</w:t>
            </w:r>
          </w:p>
        </w:tc>
        <w:tc>
          <w:tcPr>
            <w:tcW w:w="1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77266A" w:rsidP="004326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="00102751" w:rsidRPr="00E1257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102751" w:rsidRPr="00E1257C" w:rsidTr="001027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1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2500</w:t>
            </w:r>
          </w:p>
        </w:tc>
      </w:tr>
      <w:tr w:rsidR="00102751" w:rsidRPr="00E1257C" w:rsidTr="001027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3.7</w:t>
            </w:r>
          </w:p>
        </w:tc>
        <w:tc>
          <w:tcPr>
            <w:tcW w:w="1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751" w:rsidRPr="00E1257C" w:rsidRDefault="0077266A" w:rsidP="00D502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</w:tbl>
    <w:p w:rsidR="00102751" w:rsidRPr="00E1257C" w:rsidRDefault="00102751" w:rsidP="00102751">
      <w:pPr>
        <w:rPr>
          <w:rFonts w:ascii="Arial" w:hAnsi="Arial" w:cs="Arial"/>
          <w:b/>
          <w:bCs/>
          <w:sz w:val="18"/>
          <w:szCs w:val="18"/>
        </w:rPr>
      </w:pPr>
    </w:p>
    <w:tbl>
      <w:tblPr>
        <w:tblW w:w="10401" w:type="dxa"/>
        <w:tblInd w:w="-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8"/>
        <w:gridCol w:w="7993"/>
      </w:tblGrid>
      <w:tr w:rsidR="00102751" w:rsidRPr="00E1257C" w:rsidTr="00D502F7">
        <w:trPr>
          <w:trHeight w:val="435"/>
        </w:trPr>
        <w:tc>
          <w:tcPr>
            <w:tcW w:w="2408" w:type="dxa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993" w:type="dxa"/>
            <w:vAlign w:val="center"/>
          </w:tcPr>
          <w:p w:rsidR="00102751" w:rsidRPr="003F2F6A" w:rsidRDefault="003F2F6A" w:rsidP="00D502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Кощеев Александр Анатольевич</w:t>
            </w:r>
          </w:p>
        </w:tc>
      </w:tr>
      <w:tr w:rsidR="00102751" w:rsidRPr="00E1257C" w:rsidTr="00D502F7">
        <w:trPr>
          <w:trHeight w:val="435"/>
        </w:trPr>
        <w:tc>
          <w:tcPr>
            <w:tcW w:w="2408" w:type="dxa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Должность:</w:t>
            </w:r>
          </w:p>
        </w:tc>
        <w:tc>
          <w:tcPr>
            <w:tcW w:w="7993" w:type="dxa"/>
            <w:vAlign w:val="center"/>
          </w:tcPr>
          <w:p w:rsidR="00102751" w:rsidRPr="00E1257C" w:rsidRDefault="003F2F6A" w:rsidP="00D502F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Начальник участка ВНС, служба режимов</w:t>
            </w:r>
          </w:p>
        </w:tc>
      </w:tr>
      <w:tr w:rsidR="00102751" w:rsidRPr="00E1257C" w:rsidTr="00D502F7">
        <w:trPr>
          <w:trHeight w:val="435"/>
        </w:trPr>
        <w:tc>
          <w:tcPr>
            <w:tcW w:w="2408" w:type="dxa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Телефон / Факс:</w:t>
            </w:r>
          </w:p>
        </w:tc>
        <w:tc>
          <w:tcPr>
            <w:tcW w:w="7993" w:type="dxa"/>
            <w:vAlign w:val="center"/>
          </w:tcPr>
          <w:p w:rsidR="00102751" w:rsidRPr="003F2F6A" w:rsidRDefault="003F2F6A" w:rsidP="003F2F6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8-911-420-16-07</w:t>
            </w:r>
          </w:p>
        </w:tc>
      </w:tr>
      <w:tr w:rsidR="00102751" w:rsidRPr="00E1257C" w:rsidTr="00D502F7">
        <w:trPr>
          <w:trHeight w:val="435"/>
        </w:trPr>
        <w:tc>
          <w:tcPr>
            <w:tcW w:w="2408" w:type="dxa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Электронный адрес:</w:t>
            </w:r>
          </w:p>
        </w:tc>
        <w:tc>
          <w:tcPr>
            <w:tcW w:w="7993" w:type="dxa"/>
            <w:vAlign w:val="center"/>
          </w:tcPr>
          <w:p w:rsidR="00102751" w:rsidRPr="00E1257C" w:rsidRDefault="003F2F6A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7D472A">
              <w:t>a.koscheev@rks.karelia.ru</w:t>
            </w:r>
          </w:p>
        </w:tc>
      </w:tr>
      <w:tr w:rsidR="00102751" w:rsidRPr="00E1257C" w:rsidTr="00D502F7">
        <w:trPr>
          <w:trHeight w:val="435"/>
        </w:trPr>
        <w:tc>
          <w:tcPr>
            <w:tcW w:w="2408" w:type="dxa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Подпись:</w:t>
            </w:r>
          </w:p>
        </w:tc>
        <w:tc>
          <w:tcPr>
            <w:tcW w:w="7993" w:type="dxa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2751" w:rsidRPr="00E1257C" w:rsidTr="00D502F7">
        <w:trPr>
          <w:trHeight w:val="435"/>
        </w:trPr>
        <w:tc>
          <w:tcPr>
            <w:tcW w:w="2408" w:type="dxa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Директор технического департамента:</w:t>
            </w:r>
          </w:p>
        </w:tc>
        <w:tc>
          <w:tcPr>
            <w:tcW w:w="7993" w:type="dxa"/>
            <w:vAlign w:val="center"/>
          </w:tcPr>
          <w:p w:rsidR="00102751" w:rsidRPr="00E1257C" w:rsidRDefault="003F2F6A" w:rsidP="00D502F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472A">
              <w:t>Остапчук</w:t>
            </w:r>
            <w:proofErr w:type="spellEnd"/>
            <w:r w:rsidRPr="007D472A">
              <w:t xml:space="preserve"> Виталий Викторович</w:t>
            </w:r>
          </w:p>
        </w:tc>
      </w:tr>
      <w:tr w:rsidR="00102751" w:rsidRPr="00E1257C" w:rsidTr="00D502F7">
        <w:trPr>
          <w:trHeight w:val="435"/>
        </w:trPr>
        <w:tc>
          <w:tcPr>
            <w:tcW w:w="2408" w:type="dxa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Подпись:</w:t>
            </w:r>
          </w:p>
        </w:tc>
        <w:tc>
          <w:tcPr>
            <w:tcW w:w="7993" w:type="dxa"/>
            <w:vAlign w:val="center"/>
          </w:tcPr>
          <w:p w:rsidR="00102751" w:rsidRPr="00E1257C" w:rsidRDefault="00102751" w:rsidP="00D502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02751" w:rsidRPr="00E1257C" w:rsidRDefault="00102751" w:rsidP="00102751">
      <w:pPr>
        <w:rPr>
          <w:rFonts w:ascii="Arial" w:hAnsi="Arial" w:cs="Arial"/>
          <w:sz w:val="18"/>
          <w:szCs w:val="18"/>
        </w:rPr>
      </w:pPr>
    </w:p>
    <w:p w:rsidR="005E740A" w:rsidRDefault="005E740A" w:rsidP="00FD38DE">
      <w:pPr>
        <w:rPr>
          <w:rFonts w:cs="Tahoma"/>
          <w:szCs w:val="20"/>
        </w:rPr>
      </w:pPr>
    </w:p>
    <w:sectPr w:rsidR="005E740A" w:rsidSect="00394B9F">
      <w:headerReference w:type="default" r:id="rId12"/>
      <w:headerReference w:type="first" r:id="rId13"/>
      <w:pgSz w:w="11906" w:h="16838"/>
      <w:pgMar w:top="352" w:right="1274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2BD" w:rsidRDefault="00C432BD" w:rsidP="00EC2649">
      <w:r>
        <w:separator/>
      </w:r>
    </w:p>
  </w:endnote>
  <w:endnote w:type="continuationSeparator" w:id="0">
    <w:p w:rsidR="00C432BD" w:rsidRDefault="00C432BD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2BD" w:rsidRDefault="00C432BD" w:rsidP="00EC2649">
      <w:r>
        <w:separator/>
      </w:r>
    </w:p>
  </w:footnote>
  <w:footnote w:type="continuationSeparator" w:id="0">
    <w:p w:rsidR="00C432BD" w:rsidRDefault="00C432BD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:rsidTr="005B5988">
      <w:trPr>
        <w:trHeight w:val="830"/>
      </w:trPr>
      <w:tc>
        <w:tcPr>
          <w:tcW w:w="3900" w:type="dxa"/>
        </w:tcPr>
        <w:p w:rsidR="00807A1E" w:rsidRDefault="002916F8" w:rsidP="000A1056">
          <w:pPr>
            <w:pStyle w:val="a7"/>
            <w:ind w:right="-143"/>
          </w:pPr>
          <w:r>
            <w:rPr>
              <w:noProof/>
            </w:rPr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157052</wp:posOffset>
                </wp:positionH>
                <wp:positionV relativeFrom="paragraph">
                  <wp:posOffset>-60368</wp:posOffset>
                </wp:positionV>
                <wp:extent cx="1767092" cy="451097"/>
                <wp:effectExtent l="0" t="0" r="0" b="0"/>
                <wp:wrapNone/>
                <wp:docPr id="6" name="Рисунок 6" descr="C:\Users\ivolobuev\Desktop\Шаблоны\Петрозаводск\logo_RKS_Vodokanal_Petrozavod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ivolobuev\Desktop\Шаблоны\Петрозаводск\logo_RKS_Vodokanal_Petrozavod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7092" cy="4510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C432BD">
            <w:rPr>
              <w:rFonts w:cs="Tahoma"/>
              <w:noProof/>
              <w:color w:val="4E5962"/>
              <w:sz w:val="16"/>
              <w:szCs w:val="16"/>
            </w:rPr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2050" type="#_x0000_t32" style="position:absolute;margin-left:12.1pt;margin-top:30.55pt;width:474.35pt;height:0;z-index: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</w:pict>
          </w:r>
          <w:r w:rsidR="00C432BD">
            <w:rPr>
              <w:rFonts w:cs="Tahoma"/>
              <w:noProof/>
              <w:color w:val="4E5962"/>
              <w:sz w:val="16"/>
              <w:szCs w:val="16"/>
            </w:rPr>
            <w:pict>
              <v:shape id="AutoShape 2" o:spid="_x0000_s2049" type="#_x0000_t32" style="position:absolute;margin-left:12.6pt;margin-top:31.9pt;width:235.9pt;height:.45pt;flip:y;z-index:251644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</w:pic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E07" w:rsidRDefault="00920C26">
    <w:r w:rsidRPr="00E85E07"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>
          <wp:simplePos x="0" y="0"/>
          <wp:positionH relativeFrom="margin">
            <wp:posOffset>-161925</wp:posOffset>
          </wp:positionH>
          <wp:positionV relativeFrom="paragraph">
            <wp:posOffset>63500</wp:posOffset>
          </wp:positionV>
          <wp:extent cx="2010542" cy="1047423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10542" cy="1047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75FAD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-344170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:rsidTr="00E85E07">
      <w:trPr>
        <w:trHeight w:val="1322"/>
      </w:trPr>
      <w:tc>
        <w:tcPr>
          <w:tcW w:w="2693" w:type="dxa"/>
        </w:tcPr>
        <w:p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:rsidR="00F318BB" w:rsidRPr="00E85E07" w:rsidRDefault="00F318BB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1">
      <o:colormru v:ext="edit" colors="#657480,#9aa6b0"/>
    </o:shapedefaults>
    <o:shapelayout v:ext="edit">
      <o:idmap v:ext="edit" data="2"/>
      <o:rules v:ext="edit">
        <o:r id="V:Rule1" type="connector" idref="#AutoShape 3"/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6BC6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7C9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985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87F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751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47E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306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58B0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2BB4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B41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5FAD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371"/>
    <w:rsid w:val="0029147E"/>
    <w:rsid w:val="002915CA"/>
    <w:rsid w:val="002916F8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7F8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6547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365"/>
    <w:rsid w:val="003A267F"/>
    <w:rsid w:val="003A2816"/>
    <w:rsid w:val="003A3080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6A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2C1D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79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65A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3A99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CDE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223A"/>
    <w:rsid w:val="005D399E"/>
    <w:rsid w:val="005D3BCC"/>
    <w:rsid w:val="005D3CFE"/>
    <w:rsid w:val="005D44D4"/>
    <w:rsid w:val="005D476B"/>
    <w:rsid w:val="005D4D53"/>
    <w:rsid w:val="005D513B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0A"/>
    <w:rsid w:val="005E748D"/>
    <w:rsid w:val="005E75C1"/>
    <w:rsid w:val="005E79E0"/>
    <w:rsid w:val="005E7BA5"/>
    <w:rsid w:val="005E7C90"/>
    <w:rsid w:val="005F02F5"/>
    <w:rsid w:val="005F05F8"/>
    <w:rsid w:val="005F116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4CA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A8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47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3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476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47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0AF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8C8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4DCA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66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098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6EE"/>
    <w:rsid w:val="00837E77"/>
    <w:rsid w:val="00837ECE"/>
    <w:rsid w:val="00837ED0"/>
    <w:rsid w:val="00837F8B"/>
    <w:rsid w:val="008403DC"/>
    <w:rsid w:val="008403E4"/>
    <w:rsid w:val="008404DB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242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D41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336"/>
    <w:rsid w:val="00920466"/>
    <w:rsid w:val="009209EC"/>
    <w:rsid w:val="00920C26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4FF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9DA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9E0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44E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6F7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162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1D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9D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8B8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1F3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B7825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113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2E8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2BD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67D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35E"/>
    <w:rsid w:val="00C819FE"/>
    <w:rsid w:val="00C821D7"/>
    <w:rsid w:val="00C825A4"/>
    <w:rsid w:val="00C82F6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1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076A2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4FAE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A24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E54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9A8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137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7AD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412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65E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0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42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6FA7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5E6A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1072"/>
    <w:rsid w:val="00F721EC"/>
    <w:rsid w:val="00F7229D"/>
    <w:rsid w:val="00F723EA"/>
    <w:rsid w:val="00F724A2"/>
    <w:rsid w:val="00F725B3"/>
    <w:rsid w:val="00F7300E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46A3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620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61"/>
    <w:rsid w:val="00FB45C4"/>
    <w:rsid w:val="00FB4726"/>
    <w:rsid w:val="00FB4853"/>
    <w:rsid w:val="00FB49CD"/>
    <w:rsid w:val="00FB5186"/>
    <w:rsid w:val="00FB567C"/>
    <w:rsid w:val="00FB5787"/>
    <w:rsid w:val="00FB5E4A"/>
    <w:rsid w:val="00FB68C6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2F4B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o:colormru v:ext="edit" colors="#657480,#9aa6b0"/>
    </o:shapedefaults>
    <o:shapelayout v:ext="edit">
      <o:idmap v:ext="edit" data="1"/>
    </o:shapelayout>
  </w:shapeDefaults>
  <w:decimalSymbol w:val="."/>
  <w:listSeparator w:val=";"/>
  <w15:docId w15:val="{103759C3-9A1C-4D3C-A383-45D771E0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styleId="af2">
    <w:name w:val="Plain Text"/>
    <w:basedOn w:val="a"/>
    <w:link w:val="af3"/>
    <w:uiPriority w:val="99"/>
    <w:unhideWhenUsed/>
    <w:rsid w:val="00684CB3"/>
    <w:rPr>
      <w:rFonts w:ascii="Courier New" w:hAnsi="Courier New" w:cs="Courier New"/>
      <w:szCs w:val="20"/>
    </w:rPr>
  </w:style>
  <w:style w:type="character" w:customStyle="1" w:styleId="af3">
    <w:name w:val="Текст Знак"/>
    <w:basedOn w:val="a0"/>
    <w:link w:val="af2"/>
    <w:uiPriority w:val="99"/>
    <w:rsid w:val="00684CB3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2016-09-10T00:00:00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0470B354-E415-4F47-BB3C-B1FA2E883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PCS\a.koscheev (WST-VAR-033)</cp:lastModifiedBy>
  <cp:revision>9</cp:revision>
  <cp:lastPrinted>2016-09-10T17:00:00Z</cp:lastPrinted>
  <dcterms:created xsi:type="dcterms:W3CDTF">2018-10-10T07:27:00Z</dcterms:created>
  <dcterms:modified xsi:type="dcterms:W3CDTF">2022-10-14T12:34:00Z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